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677" w:rsidRDefault="008237C4">
      <w:pPr>
        <w:widowControl/>
        <w:spacing w:before="100" w:beforeAutospacing="1" w:after="100" w:afterAutospacing="1"/>
        <w:jc w:val="center"/>
        <w:outlineLvl w:val="0"/>
        <w:rPr>
          <w:rFonts w:ascii="Times New Roman" w:eastAsia="宋体" w:hAnsi="Times New Roman" w:cs="Times New Roman"/>
          <w:b/>
          <w:bCs/>
          <w:kern w:val="36"/>
          <w:sz w:val="27"/>
          <w:szCs w:val="27"/>
        </w:rPr>
      </w:pPr>
      <w:r>
        <w:rPr>
          <w:rFonts w:ascii="Times New Roman" w:eastAsia="宋体" w:hAnsi="Tahoma" w:cs="Times New Roman"/>
          <w:b/>
          <w:bCs/>
          <w:kern w:val="36"/>
          <w:sz w:val="27"/>
          <w:szCs w:val="27"/>
        </w:rPr>
        <w:t>关于举办湖州师范学院第</w:t>
      </w:r>
      <w:r>
        <w:rPr>
          <w:rFonts w:ascii="Times New Roman" w:eastAsia="宋体" w:hAnsi="Tahoma" w:cs="Times New Roman" w:hint="eastAsia"/>
          <w:b/>
          <w:bCs/>
          <w:kern w:val="36"/>
          <w:sz w:val="27"/>
          <w:szCs w:val="27"/>
        </w:rPr>
        <w:t>三</w:t>
      </w:r>
      <w:r>
        <w:rPr>
          <w:rFonts w:ascii="Times New Roman" w:eastAsia="宋体" w:hAnsi="Tahoma" w:cs="Times New Roman"/>
          <w:b/>
          <w:bCs/>
          <w:kern w:val="36"/>
          <w:sz w:val="27"/>
          <w:szCs w:val="27"/>
        </w:rPr>
        <w:t>届</w:t>
      </w:r>
      <w:r>
        <w:rPr>
          <w:rFonts w:ascii="Times New Roman" w:eastAsia="宋体" w:hAnsi="Tahoma" w:cs="Times New Roman" w:hint="eastAsia"/>
          <w:b/>
          <w:bCs/>
          <w:kern w:val="36"/>
          <w:sz w:val="27"/>
          <w:szCs w:val="27"/>
        </w:rPr>
        <w:t>大学生工程训练综合能力竞赛暨第五届浙江省大学生工程训练综合能力竞赛选拔赛</w:t>
      </w:r>
      <w:r>
        <w:rPr>
          <w:rFonts w:ascii="Times New Roman" w:eastAsia="宋体" w:hAnsi="Tahoma" w:cs="Times New Roman"/>
          <w:b/>
          <w:bCs/>
          <w:kern w:val="36"/>
          <w:sz w:val="27"/>
          <w:szCs w:val="27"/>
        </w:rPr>
        <w:t>的通知</w:t>
      </w:r>
    </w:p>
    <w:p w:rsidR="002D7677" w:rsidRDefault="002D7677"/>
    <w:p w:rsidR="002D7677" w:rsidRDefault="008237C4">
      <w:r>
        <w:rPr>
          <w:rFonts w:hint="eastAsia"/>
        </w:rPr>
        <w:t>各学院、有关部门：</w:t>
      </w:r>
    </w:p>
    <w:p w:rsidR="002D7677" w:rsidRDefault="002D7677"/>
    <w:p w:rsidR="002D7677" w:rsidRDefault="008237C4">
      <w:pPr>
        <w:ind w:firstLine="420"/>
      </w:pPr>
      <w:r>
        <w:rPr>
          <w:rFonts w:hint="eastAsia"/>
        </w:rPr>
        <w:t>为加强大学生工程实践能力和创新精神的培养，提高大学手动手能力，增强对机械、电气等基础学科的知识掌握，同时为第五届浙江省大学生工程训练综合能力竞赛</w:t>
      </w:r>
      <w:proofErr w:type="gramStart"/>
      <w:r>
        <w:rPr>
          <w:rFonts w:hint="eastAsia"/>
        </w:rPr>
        <w:t>选拨</w:t>
      </w:r>
      <w:proofErr w:type="gramEnd"/>
      <w:r>
        <w:rPr>
          <w:rFonts w:hint="eastAsia"/>
        </w:rPr>
        <w:t>优秀选手，现组织开展湖州师范学院第三届大学生工程训练综合能力竞赛。</w:t>
      </w:r>
    </w:p>
    <w:p w:rsidR="002D7677" w:rsidRDefault="002D7677">
      <w:pPr>
        <w:ind w:firstLine="420"/>
      </w:pP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color w:val="333333"/>
          <w:kern w:val="0"/>
          <w:szCs w:val="21"/>
        </w:rPr>
      </w:pPr>
      <w:r>
        <w:rPr>
          <w:rFonts w:ascii="Times New Roman" w:eastAsia="宋体" w:hAnsi="Tahoma" w:cs="Times New Roman"/>
          <w:b/>
          <w:bCs/>
          <w:color w:val="333333"/>
          <w:kern w:val="0"/>
        </w:rPr>
        <w:t>一、组织单位</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主办单位：湖州师范学院</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承办单位：湖州师范学院工学院</w:t>
      </w: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color w:val="333333"/>
          <w:kern w:val="0"/>
          <w:szCs w:val="21"/>
        </w:rPr>
      </w:pPr>
      <w:r>
        <w:rPr>
          <w:rFonts w:ascii="Times New Roman" w:eastAsia="宋体" w:hAnsi="Tahoma" w:cs="Times New Roman"/>
          <w:color w:val="333333"/>
          <w:kern w:val="0"/>
          <w:szCs w:val="21"/>
        </w:rPr>
        <w:t>二</w:t>
      </w:r>
      <w:r>
        <w:rPr>
          <w:rFonts w:ascii="Times New Roman" w:eastAsia="宋体" w:hAnsi="Tahoma" w:cs="Times New Roman"/>
          <w:b/>
          <w:bCs/>
          <w:color w:val="333333"/>
          <w:kern w:val="0"/>
        </w:rPr>
        <w:t>、参赛对象</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在校本科生，主要以理工专业学生为主，学生自愿参加竞赛。</w:t>
      </w:r>
    </w:p>
    <w:p w:rsidR="002D7677" w:rsidRDefault="008237C4">
      <w:pPr>
        <w:widowControl/>
        <w:shd w:val="clear" w:color="auto" w:fill="FFFFFF"/>
        <w:spacing w:before="100" w:beforeAutospacing="1" w:after="100" w:afterAutospacing="1" w:line="288" w:lineRule="auto"/>
        <w:ind w:firstLineChars="200" w:firstLine="420"/>
        <w:jc w:val="left"/>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每个参赛队由</w:t>
      </w:r>
      <w:r>
        <w:rPr>
          <w:rFonts w:ascii="Times New Roman" w:eastAsia="宋体" w:hAnsi="Tahoma" w:cs="Times New Roman" w:hint="eastAsia"/>
          <w:color w:val="333333"/>
          <w:kern w:val="0"/>
          <w:szCs w:val="21"/>
        </w:rPr>
        <w:t>3</w:t>
      </w:r>
      <w:r>
        <w:rPr>
          <w:rFonts w:ascii="Times New Roman" w:eastAsia="宋体" w:hAnsi="Tahoma" w:cs="Times New Roman" w:hint="eastAsia"/>
          <w:color w:val="333333"/>
          <w:kern w:val="0"/>
          <w:szCs w:val="21"/>
        </w:rPr>
        <w:t>名在校本科大学生和最多</w:t>
      </w:r>
      <w:r>
        <w:rPr>
          <w:rFonts w:ascii="Times New Roman" w:eastAsia="宋体" w:hAnsi="Tahoma" w:cs="Times New Roman" w:hint="eastAsia"/>
          <w:color w:val="333333"/>
          <w:kern w:val="0"/>
          <w:szCs w:val="21"/>
        </w:rPr>
        <w:t>2</w:t>
      </w:r>
      <w:r>
        <w:rPr>
          <w:rFonts w:ascii="Times New Roman" w:eastAsia="宋体" w:hAnsi="Tahoma" w:cs="Times New Roman" w:hint="eastAsia"/>
          <w:color w:val="333333"/>
          <w:kern w:val="0"/>
          <w:szCs w:val="21"/>
        </w:rPr>
        <w:t>名指导教师组成，参加校内比赛。成绩优异者可参加省赛。</w:t>
      </w:r>
    </w:p>
    <w:p w:rsidR="002D7677" w:rsidRDefault="008237C4">
      <w:pPr>
        <w:widowControl/>
        <w:shd w:val="clear" w:color="auto" w:fill="FFFFFF"/>
        <w:spacing w:before="100" w:beforeAutospacing="1" w:after="100" w:afterAutospacing="1" w:line="288" w:lineRule="auto"/>
        <w:ind w:firstLineChars="200" w:firstLine="420"/>
        <w:jc w:val="left"/>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注：本部学生与求真学院学生分开报名。一个队中不可同时有本部和求真学院学生。</w:t>
      </w:r>
    </w:p>
    <w:p w:rsidR="002D7677" w:rsidRDefault="008237C4">
      <w:pPr>
        <w:widowControl/>
        <w:shd w:val="clear" w:color="auto" w:fill="FFFFFF"/>
        <w:spacing w:before="100" w:beforeAutospacing="1" w:after="100" w:afterAutospacing="1" w:line="288" w:lineRule="auto"/>
        <w:jc w:val="left"/>
        <w:rPr>
          <w:rFonts w:ascii="Times New Roman" w:eastAsia="宋体" w:hAnsi="Tahoma" w:cs="Times New Roman"/>
          <w:b/>
          <w:bCs/>
          <w:color w:val="333333"/>
          <w:kern w:val="0"/>
        </w:rPr>
      </w:pPr>
      <w:r>
        <w:rPr>
          <w:rFonts w:ascii="Times New Roman" w:eastAsia="宋体" w:hAnsi="Tahoma" w:cs="Times New Roman"/>
          <w:b/>
          <w:bCs/>
          <w:color w:val="333333"/>
          <w:kern w:val="0"/>
        </w:rPr>
        <w:t>三、竞赛题目及内容</w:t>
      </w: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b/>
          <w:color w:val="333333"/>
          <w:kern w:val="0"/>
          <w:szCs w:val="21"/>
        </w:rPr>
      </w:pPr>
      <w:r>
        <w:rPr>
          <w:rFonts w:ascii="Times New Roman" w:eastAsia="宋体" w:hAnsi="Times New Roman" w:cs="Times New Roman" w:hint="eastAsia"/>
          <w:b/>
          <w:color w:val="333333"/>
          <w:kern w:val="0"/>
          <w:szCs w:val="21"/>
        </w:rPr>
        <w:t>竞赛命题：智能物流小车</w:t>
      </w:r>
    </w:p>
    <w:p w:rsidR="002D7677" w:rsidRDefault="008237C4">
      <w:pPr>
        <w:spacing w:line="288" w:lineRule="auto"/>
        <w:ind w:firstLine="420"/>
        <w:rPr>
          <w:rFonts w:ascii="Times New Roman" w:eastAsia="宋体" w:hAnsi="Tahoma" w:cs="Times New Roman"/>
          <w:color w:val="333333"/>
          <w:kern w:val="0"/>
          <w:szCs w:val="21"/>
        </w:rPr>
      </w:pPr>
      <w:r>
        <w:rPr>
          <w:rFonts w:ascii="Times New Roman" w:eastAsia="宋体" w:hAnsi="Tahoma" w:cs="Times New Roman" w:hint="eastAsia"/>
          <w:b/>
          <w:bCs/>
          <w:color w:val="333333"/>
          <w:kern w:val="0"/>
          <w:szCs w:val="21"/>
        </w:rPr>
        <w:t>（</w:t>
      </w:r>
      <w:r>
        <w:rPr>
          <w:rFonts w:ascii="Times New Roman" w:eastAsia="宋体" w:hAnsi="Tahoma" w:cs="Times New Roman" w:hint="eastAsia"/>
          <w:b/>
          <w:bCs/>
          <w:color w:val="333333"/>
          <w:kern w:val="0"/>
          <w:szCs w:val="21"/>
        </w:rPr>
        <w:t>1</w:t>
      </w:r>
      <w:r>
        <w:rPr>
          <w:rFonts w:ascii="Times New Roman" w:eastAsia="宋体" w:hAnsi="Tahoma" w:cs="Times New Roman" w:hint="eastAsia"/>
          <w:b/>
          <w:bCs/>
          <w:color w:val="333333"/>
          <w:kern w:val="0"/>
          <w:szCs w:val="21"/>
        </w:rPr>
        <w:t>）关于小车：</w:t>
      </w:r>
      <w:r>
        <w:rPr>
          <w:rFonts w:ascii="Times New Roman" w:eastAsia="宋体" w:hAnsi="Tahoma" w:cs="Times New Roman" w:hint="eastAsia"/>
          <w:color w:val="333333"/>
          <w:kern w:val="0"/>
          <w:szCs w:val="21"/>
        </w:rPr>
        <w:t>自主设计制作智能物流小车，该小车应具有赛道自主行走、</w:t>
      </w:r>
      <w:proofErr w:type="gramStart"/>
      <w:r>
        <w:rPr>
          <w:rFonts w:ascii="Times New Roman" w:eastAsia="宋体" w:hAnsi="Tahoma" w:cs="Times New Roman" w:hint="eastAsia"/>
          <w:color w:val="333333"/>
          <w:kern w:val="0"/>
          <w:szCs w:val="21"/>
        </w:rPr>
        <w:t>物料扫码识别</w:t>
      </w:r>
      <w:proofErr w:type="gramEnd"/>
      <w:r>
        <w:rPr>
          <w:rFonts w:ascii="Times New Roman" w:eastAsia="宋体" w:hAnsi="Tahoma" w:cs="Times New Roman" w:hint="eastAsia"/>
          <w:color w:val="333333"/>
          <w:kern w:val="0"/>
          <w:szCs w:val="21"/>
        </w:rPr>
        <w:t>、规避障碍、轨迹判断、自动转向和制动等功能。这些功能可由机械或电控装置自动实现，不允许使用人工交互遥控，在指定场地完成规避障碍物并抓取目标物料放置到指定地点。具体设计、材料选用及加工制作均由参赛学生自主完成。行走车体、抓取执行机构件可由激光切割、</w:t>
      </w:r>
      <w:r>
        <w:rPr>
          <w:rFonts w:ascii="Times New Roman" w:eastAsia="宋体" w:hAnsi="Tahoma" w:cs="Times New Roman" w:hint="eastAsia"/>
          <w:color w:val="333333"/>
          <w:kern w:val="0"/>
          <w:szCs w:val="21"/>
        </w:rPr>
        <w:t xml:space="preserve">3D </w:t>
      </w:r>
      <w:r>
        <w:rPr>
          <w:rFonts w:ascii="Times New Roman" w:eastAsia="宋体" w:hAnsi="Tahoma" w:cs="Times New Roman" w:hint="eastAsia"/>
          <w:color w:val="333333"/>
          <w:kern w:val="0"/>
          <w:szCs w:val="21"/>
        </w:rPr>
        <w:t>打印、数控及</w:t>
      </w:r>
      <w:proofErr w:type="gramStart"/>
      <w:r>
        <w:rPr>
          <w:rFonts w:ascii="Times New Roman" w:eastAsia="宋体" w:hAnsi="Tahoma" w:cs="Times New Roman" w:hint="eastAsia"/>
          <w:color w:val="333333"/>
          <w:kern w:val="0"/>
          <w:szCs w:val="21"/>
        </w:rPr>
        <w:t>雕刻等机加工</w:t>
      </w:r>
      <w:proofErr w:type="gramEnd"/>
      <w:r>
        <w:rPr>
          <w:rFonts w:ascii="Times New Roman" w:eastAsia="宋体" w:hAnsi="Tahoma" w:cs="Times New Roman" w:hint="eastAsia"/>
          <w:color w:val="333333"/>
          <w:kern w:val="0"/>
          <w:szCs w:val="21"/>
        </w:rPr>
        <w:t>方式自行设计制作，也可使用建议套件组；电控器件、主控板、检测元器件、电机和电池可使用建议套件组，或采用标准件，其中整车电池最大供电电压不超过</w:t>
      </w:r>
      <w:r>
        <w:rPr>
          <w:rFonts w:ascii="Times New Roman" w:eastAsia="宋体" w:hAnsi="Tahoma" w:cs="Times New Roman" w:hint="eastAsia"/>
          <w:color w:val="333333"/>
          <w:kern w:val="0"/>
          <w:szCs w:val="21"/>
        </w:rPr>
        <w:t xml:space="preserve"> 9V</w:t>
      </w:r>
      <w:r>
        <w:rPr>
          <w:rFonts w:ascii="Times New Roman" w:eastAsia="宋体" w:hAnsi="Tahoma" w:cs="Times New Roman" w:hint="eastAsia"/>
          <w:color w:val="333333"/>
          <w:kern w:val="0"/>
          <w:szCs w:val="21"/>
        </w:rPr>
        <w:t>。</w:t>
      </w:r>
    </w:p>
    <w:p w:rsidR="002D7677" w:rsidRDefault="008237C4">
      <w:pPr>
        <w:spacing w:line="288" w:lineRule="auto"/>
        <w:ind w:firstLine="420"/>
        <w:rPr>
          <w:rFonts w:ascii="Times New Roman" w:eastAsia="宋体" w:hAnsi="Tahoma" w:cs="Times New Roman"/>
          <w:color w:val="333333"/>
          <w:kern w:val="0"/>
          <w:szCs w:val="21"/>
        </w:rPr>
      </w:pPr>
      <w:r>
        <w:rPr>
          <w:rFonts w:ascii="Times New Roman" w:eastAsia="宋体" w:hAnsi="Tahoma" w:cs="Times New Roman" w:hint="eastAsia"/>
          <w:b/>
          <w:bCs/>
          <w:color w:val="333333"/>
          <w:kern w:val="0"/>
          <w:szCs w:val="21"/>
        </w:rPr>
        <w:t>（</w:t>
      </w:r>
      <w:r>
        <w:rPr>
          <w:rFonts w:ascii="Times New Roman" w:eastAsia="宋体" w:hAnsi="Tahoma" w:cs="Times New Roman" w:hint="eastAsia"/>
          <w:b/>
          <w:bCs/>
          <w:color w:val="333333"/>
          <w:kern w:val="0"/>
          <w:szCs w:val="21"/>
        </w:rPr>
        <w:t>2</w:t>
      </w:r>
      <w:r>
        <w:rPr>
          <w:rFonts w:ascii="Times New Roman" w:eastAsia="宋体" w:hAnsi="Tahoma" w:cs="Times New Roman" w:hint="eastAsia"/>
          <w:b/>
          <w:bCs/>
          <w:color w:val="333333"/>
          <w:kern w:val="0"/>
          <w:szCs w:val="21"/>
        </w:rPr>
        <w:t>）关于场地：</w:t>
      </w:r>
      <w:r>
        <w:rPr>
          <w:rFonts w:ascii="Times New Roman" w:eastAsia="宋体" w:hAnsi="Tahoma" w:cs="Times New Roman" w:hint="eastAsia"/>
          <w:color w:val="333333"/>
          <w:kern w:val="0"/>
          <w:szCs w:val="21"/>
        </w:rPr>
        <w:t>比赛场地表面布置有黑色引导线连接、随机障碍等，构成完整的赛道。同时，赛道设置了小车的起点、上料区、下料区、随机障碍区和终点，如图所示。赛道最终方案赛前由组委会统一公布为准，正式比赛时的比赛场地或因加工装配等原因会有±</w:t>
      </w:r>
      <w:r>
        <w:rPr>
          <w:rFonts w:ascii="Times New Roman" w:eastAsia="宋体" w:hAnsi="Tahoma" w:cs="Times New Roman" w:hint="eastAsia"/>
          <w:color w:val="333333"/>
          <w:kern w:val="0"/>
          <w:szCs w:val="21"/>
        </w:rPr>
        <w:t xml:space="preserve">1cm </w:t>
      </w:r>
      <w:r>
        <w:rPr>
          <w:rFonts w:ascii="Times New Roman" w:eastAsia="宋体" w:hAnsi="Tahoma" w:cs="Times New Roman" w:hint="eastAsia"/>
          <w:color w:val="333333"/>
          <w:kern w:val="0"/>
          <w:szCs w:val="21"/>
        </w:rPr>
        <w:lastRenderedPageBreak/>
        <w:t>的误差，参赛队伍必须适应承办方提供的比赛场地和物料。</w:t>
      </w:r>
    </w:p>
    <w:p w:rsidR="002B368F" w:rsidRDefault="008237C4" w:rsidP="002B368F">
      <w:pPr>
        <w:spacing w:line="288" w:lineRule="auto"/>
        <w:jc w:val="center"/>
      </w:pPr>
      <w:r>
        <w:rPr>
          <w:noProof/>
        </w:rPr>
        <w:drawing>
          <wp:inline distT="0" distB="0" distL="114300" distR="114300">
            <wp:extent cx="2047875" cy="160782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47875" cy="1607820"/>
                    </a:xfrm>
                    <a:prstGeom prst="rect">
                      <a:avLst/>
                    </a:prstGeom>
                    <a:noFill/>
                    <a:ln w="9525">
                      <a:noFill/>
                    </a:ln>
                  </pic:spPr>
                </pic:pic>
              </a:graphicData>
            </a:graphic>
          </wp:inline>
        </w:drawing>
      </w:r>
    </w:p>
    <w:p w:rsidR="002D7677" w:rsidRDefault="008237C4" w:rsidP="002B368F">
      <w:pPr>
        <w:spacing w:line="288" w:lineRule="auto"/>
        <w:jc w:val="center"/>
      </w:pPr>
      <w:r>
        <w:rPr>
          <w:noProof/>
        </w:rPr>
        <w:drawing>
          <wp:inline distT="0" distB="0" distL="114300" distR="114300">
            <wp:extent cx="2991485" cy="2801620"/>
            <wp:effectExtent l="0" t="0" r="1841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991485" cy="2801620"/>
                    </a:xfrm>
                    <a:prstGeom prst="rect">
                      <a:avLst/>
                    </a:prstGeom>
                    <a:noFill/>
                    <a:ln w="9525">
                      <a:noFill/>
                    </a:ln>
                  </pic:spPr>
                </pic:pic>
              </a:graphicData>
            </a:graphic>
          </wp:inline>
        </w:drawing>
      </w:r>
    </w:p>
    <w:p w:rsidR="002D7677" w:rsidRDefault="008237C4">
      <w:pPr>
        <w:spacing w:line="288" w:lineRule="auto"/>
        <w:ind w:firstLine="420"/>
      </w:pPr>
      <w:r>
        <w:rPr>
          <w:rFonts w:hint="eastAsia"/>
          <w:b/>
          <w:bCs/>
        </w:rPr>
        <w:t>（</w:t>
      </w:r>
      <w:r>
        <w:rPr>
          <w:rFonts w:hint="eastAsia"/>
          <w:b/>
          <w:bCs/>
        </w:rPr>
        <w:t>3</w:t>
      </w:r>
      <w:r>
        <w:rPr>
          <w:rFonts w:hint="eastAsia"/>
          <w:b/>
          <w:bCs/>
        </w:rPr>
        <w:t>）关于任务：</w:t>
      </w:r>
      <w:r>
        <w:rPr>
          <w:rFonts w:hint="eastAsia"/>
        </w:rPr>
        <w:t>智能物流小车在规定时间内完成从起点出发，到达</w:t>
      </w:r>
      <w:r>
        <w:rPr>
          <w:rFonts w:hint="eastAsia"/>
          <w:b/>
          <w:bCs/>
        </w:rPr>
        <w:t>上料区</w:t>
      </w:r>
      <w:proofErr w:type="gramStart"/>
      <w:r>
        <w:rPr>
          <w:rFonts w:hint="eastAsia"/>
        </w:rPr>
        <w:t>通过</w:t>
      </w:r>
      <w:r>
        <w:rPr>
          <w:rFonts w:hint="eastAsia"/>
          <w:b/>
          <w:bCs/>
        </w:rPr>
        <w:t>扫码</w:t>
      </w:r>
      <w:r>
        <w:rPr>
          <w:rFonts w:hint="eastAsia"/>
        </w:rPr>
        <w:t>获取</w:t>
      </w:r>
      <w:proofErr w:type="gramEnd"/>
      <w:r>
        <w:rPr>
          <w:rFonts w:hint="eastAsia"/>
        </w:rPr>
        <w:t>物料信息，并</w:t>
      </w:r>
      <w:r>
        <w:rPr>
          <w:rFonts w:hint="eastAsia"/>
          <w:b/>
          <w:bCs/>
        </w:rPr>
        <w:t>抓取</w:t>
      </w:r>
      <w:r>
        <w:rPr>
          <w:rFonts w:hint="eastAsia"/>
        </w:rPr>
        <w:t>任务指定物料，</w:t>
      </w:r>
      <w:r>
        <w:rPr>
          <w:rFonts w:hint="eastAsia"/>
          <w:b/>
          <w:bCs/>
        </w:rPr>
        <w:t>规避障碍</w:t>
      </w:r>
      <w:r>
        <w:rPr>
          <w:rFonts w:hint="eastAsia"/>
        </w:rPr>
        <w:t>，</w:t>
      </w:r>
      <w:r>
        <w:rPr>
          <w:rFonts w:hint="eastAsia"/>
          <w:b/>
          <w:bCs/>
        </w:rPr>
        <w:t>判断轨迹</w:t>
      </w:r>
      <w:r>
        <w:rPr>
          <w:rFonts w:hint="eastAsia"/>
        </w:rPr>
        <w:t>，到达</w:t>
      </w:r>
      <w:r>
        <w:rPr>
          <w:rFonts w:hint="eastAsia"/>
          <w:b/>
          <w:bCs/>
        </w:rPr>
        <w:t>下料</w:t>
      </w:r>
      <w:r>
        <w:rPr>
          <w:rFonts w:hint="eastAsia"/>
        </w:rPr>
        <w:t>区将物料放置于指定位置，最后到达终点停止运行等任务。</w:t>
      </w:r>
    </w:p>
    <w:p w:rsidR="002D7677" w:rsidRDefault="008237C4">
      <w:pPr>
        <w:spacing w:line="288" w:lineRule="auto"/>
        <w:ind w:firstLine="420"/>
      </w:pPr>
      <w:r w:rsidRPr="008237C4">
        <w:rPr>
          <w:rFonts w:hint="eastAsia"/>
          <w:b/>
          <w:bCs/>
        </w:rPr>
        <w:t>（</w:t>
      </w:r>
      <w:r w:rsidRPr="008237C4">
        <w:rPr>
          <w:rFonts w:hint="eastAsia"/>
          <w:b/>
          <w:bCs/>
        </w:rPr>
        <w:t>4</w:t>
      </w:r>
      <w:r w:rsidRPr="008237C4">
        <w:rPr>
          <w:rFonts w:hint="eastAsia"/>
          <w:b/>
          <w:bCs/>
        </w:rPr>
        <w:t>）补充：</w:t>
      </w:r>
      <w:r>
        <w:rPr>
          <w:rFonts w:hint="eastAsia"/>
        </w:rPr>
        <w:t>具体比赛要求与场地详情，</w:t>
      </w:r>
      <w:proofErr w:type="gramStart"/>
      <w:r>
        <w:rPr>
          <w:rFonts w:hint="eastAsia"/>
        </w:rPr>
        <w:t>参考</w:t>
      </w:r>
      <w:r>
        <w:rPr>
          <w:rFonts w:hint="eastAsia"/>
          <w:b/>
          <w:bCs/>
        </w:rPr>
        <w:t>省</w:t>
      </w:r>
      <w:proofErr w:type="gramEnd"/>
      <w:r>
        <w:rPr>
          <w:rFonts w:hint="eastAsia"/>
          <w:b/>
          <w:bCs/>
        </w:rPr>
        <w:t>赛规则</w:t>
      </w:r>
      <w:r>
        <w:rPr>
          <w:rFonts w:hint="eastAsia"/>
        </w:rPr>
        <w:t>。</w:t>
      </w:r>
    </w:p>
    <w:p w:rsidR="002D7677" w:rsidRDefault="002D7677">
      <w:pPr>
        <w:spacing w:line="288" w:lineRule="auto"/>
        <w:ind w:firstLine="420"/>
      </w:pP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color w:val="333333"/>
          <w:kern w:val="0"/>
          <w:szCs w:val="21"/>
        </w:rPr>
      </w:pPr>
      <w:r>
        <w:rPr>
          <w:rFonts w:ascii="Times New Roman" w:eastAsia="宋体" w:hAnsi="Tahoma" w:cs="Times New Roman"/>
          <w:b/>
          <w:bCs/>
          <w:color w:val="333333"/>
          <w:kern w:val="0"/>
        </w:rPr>
        <w:t>四、参赛要求</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w:t>
      </w:r>
      <w:r>
        <w:rPr>
          <w:rFonts w:ascii="Times New Roman" w:eastAsia="宋体" w:hAnsi="Times New Roman" w:cs="Times New Roman"/>
          <w:color w:val="333333"/>
          <w:kern w:val="0"/>
          <w:szCs w:val="21"/>
        </w:rPr>
        <w:t>1</w:t>
      </w:r>
      <w:r>
        <w:rPr>
          <w:rFonts w:ascii="Times New Roman" w:eastAsia="宋体" w:hAnsi="Tahoma" w:cs="Times New Roman"/>
          <w:color w:val="333333"/>
          <w:kern w:val="0"/>
          <w:szCs w:val="21"/>
        </w:rPr>
        <w:t>）竞赛评审当天学生要带上学生证，迟到时间超过</w:t>
      </w:r>
      <w:r>
        <w:rPr>
          <w:rFonts w:ascii="Times New Roman" w:eastAsia="宋体" w:hAnsi="Times New Roman" w:cs="Times New Roman"/>
          <w:color w:val="333333"/>
          <w:kern w:val="0"/>
          <w:szCs w:val="21"/>
        </w:rPr>
        <w:t>15</w:t>
      </w:r>
      <w:r>
        <w:rPr>
          <w:rFonts w:ascii="Times New Roman" w:eastAsia="宋体" w:hAnsi="Tahoma" w:cs="Times New Roman"/>
          <w:color w:val="333333"/>
          <w:kern w:val="0"/>
          <w:szCs w:val="21"/>
        </w:rPr>
        <w:t>分钟不得</w:t>
      </w:r>
      <w:r>
        <w:rPr>
          <w:rFonts w:ascii="Times New Roman" w:eastAsia="宋体" w:hAnsi="Tahoma" w:cs="Times New Roman" w:hint="eastAsia"/>
          <w:color w:val="333333"/>
          <w:kern w:val="0"/>
          <w:szCs w:val="21"/>
        </w:rPr>
        <w:t>参赛。</w:t>
      </w:r>
    </w:p>
    <w:p w:rsidR="002D7677" w:rsidRDefault="008237C4">
      <w:pPr>
        <w:spacing w:line="288" w:lineRule="auto"/>
        <w:ind w:firstLine="42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w:t>
      </w:r>
      <w:r>
        <w:rPr>
          <w:rFonts w:ascii="Times New Roman" w:eastAsia="宋体" w:hAnsi="Tahoma" w:cs="Times New Roman" w:hint="eastAsia"/>
          <w:color w:val="333333"/>
          <w:kern w:val="0"/>
          <w:szCs w:val="21"/>
        </w:rPr>
        <w:t>2</w:t>
      </w:r>
      <w:r>
        <w:rPr>
          <w:rFonts w:ascii="Times New Roman" w:eastAsia="宋体" w:hAnsi="Tahoma" w:cs="Times New Roman" w:hint="eastAsia"/>
          <w:color w:val="333333"/>
          <w:kern w:val="0"/>
          <w:szCs w:val="21"/>
        </w:rPr>
        <w:t>）</w:t>
      </w:r>
      <w:r w:rsidR="000E18D8">
        <w:rPr>
          <w:rFonts w:ascii="Times New Roman" w:eastAsia="宋体" w:hAnsi="Tahoma" w:cs="Times New Roman" w:hint="eastAsia"/>
          <w:color w:val="333333"/>
          <w:kern w:val="0"/>
          <w:szCs w:val="21"/>
        </w:rPr>
        <w:t xml:space="preserve"> </w:t>
      </w:r>
      <w:r>
        <w:rPr>
          <w:rFonts w:ascii="Times New Roman" w:eastAsia="宋体" w:hAnsi="Tahoma" w:cs="Times New Roman" w:hint="eastAsia"/>
          <w:color w:val="333333"/>
          <w:kern w:val="0"/>
          <w:szCs w:val="21"/>
        </w:rPr>
        <w:t>参赛队按本竞赛命题要求，自主设计，独立设计参赛小车方案。有小车实物更佳。</w:t>
      </w:r>
    </w:p>
    <w:p w:rsidR="00D10E44" w:rsidRDefault="00D10E44" w:rsidP="00D10E4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w:t>
      </w:r>
      <w:r>
        <w:rPr>
          <w:rFonts w:ascii="Times New Roman" w:eastAsia="宋体" w:hAnsi="Times New Roman" w:cs="Times New Roman"/>
          <w:color w:val="333333"/>
          <w:kern w:val="0"/>
          <w:szCs w:val="21"/>
        </w:rPr>
        <w:t>3</w:t>
      </w:r>
      <w:r>
        <w:rPr>
          <w:rFonts w:ascii="Times New Roman" w:eastAsia="宋体" w:hAnsi="Tahoma" w:cs="Times New Roman"/>
          <w:color w:val="333333"/>
          <w:kern w:val="0"/>
          <w:szCs w:val="21"/>
        </w:rPr>
        <w:t>）</w:t>
      </w:r>
      <w:r>
        <w:rPr>
          <w:rFonts w:ascii="Times New Roman" w:eastAsia="宋体" w:hAnsi="Tahoma" w:cs="Times New Roman" w:hint="eastAsia"/>
          <w:color w:val="333333"/>
          <w:kern w:val="0"/>
          <w:szCs w:val="21"/>
        </w:rPr>
        <w:t>比赛现场需</w:t>
      </w:r>
      <w:r>
        <w:rPr>
          <w:rFonts w:ascii="Times New Roman" w:eastAsia="宋体" w:hAnsi="Tahoma" w:cs="Times New Roman" w:hint="eastAsia"/>
          <w:b/>
          <w:color w:val="333333"/>
          <w:kern w:val="0"/>
          <w:szCs w:val="21"/>
        </w:rPr>
        <w:t>准备</w:t>
      </w:r>
      <w:r>
        <w:rPr>
          <w:rFonts w:ascii="Times New Roman" w:eastAsia="宋体" w:hAnsi="Tahoma" w:cs="Times New Roman" w:hint="eastAsia"/>
          <w:b/>
          <w:color w:val="333333"/>
          <w:kern w:val="0"/>
          <w:szCs w:val="21"/>
        </w:rPr>
        <w:t>PPT</w:t>
      </w:r>
      <w:r>
        <w:rPr>
          <w:rFonts w:ascii="Times New Roman" w:eastAsia="宋体" w:hAnsi="Tahoma" w:cs="Times New Roman" w:hint="eastAsia"/>
          <w:color w:val="333333"/>
          <w:kern w:val="0"/>
          <w:szCs w:val="21"/>
        </w:rPr>
        <w:t>，</w:t>
      </w:r>
      <w:r w:rsidR="002B368F" w:rsidRPr="002B368F">
        <w:rPr>
          <w:rFonts w:ascii="Times New Roman" w:eastAsia="宋体" w:hAnsi="Tahoma" w:cs="Times New Roman" w:hint="eastAsia"/>
          <w:b/>
          <w:color w:val="333333"/>
          <w:kern w:val="0"/>
          <w:szCs w:val="21"/>
        </w:rPr>
        <w:t>自带电脑</w:t>
      </w:r>
      <w:r w:rsidR="002B368F">
        <w:rPr>
          <w:rFonts w:ascii="Times New Roman" w:eastAsia="宋体" w:hAnsi="Tahoma" w:cs="Times New Roman" w:hint="eastAsia"/>
          <w:color w:val="333333"/>
          <w:kern w:val="0"/>
          <w:szCs w:val="21"/>
        </w:rPr>
        <w:t>，</w:t>
      </w:r>
      <w:r>
        <w:rPr>
          <w:rFonts w:ascii="Times New Roman" w:eastAsia="宋体" w:hAnsi="Tahoma" w:cs="Times New Roman" w:hint="eastAsia"/>
          <w:color w:val="333333"/>
          <w:kern w:val="0"/>
          <w:szCs w:val="21"/>
        </w:rPr>
        <w:t>进行小车结构介绍和完成比赛的策略介绍。</w:t>
      </w:r>
      <w:r>
        <w:rPr>
          <w:rFonts w:ascii="Times New Roman" w:eastAsia="宋体" w:hAnsi="Tahoma" w:cs="Times New Roman" w:hint="eastAsia"/>
          <w:color w:val="333333"/>
          <w:kern w:val="0"/>
          <w:szCs w:val="21"/>
        </w:rPr>
        <w:t>PPT</w:t>
      </w:r>
      <w:r>
        <w:rPr>
          <w:rFonts w:ascii="Times New Roman" w:eastAsia="宋体" w:hAnsi="Tahoma" w:cs="Times New Roman" w:hint="eastAsia"/>
          <w:color w:val="333333"/>
          <w:kern w:val="0"/>
          <w:szCs w:val="21"/>
        </w:rPr>
        <w:t>演讲时间不得超过</w:t>
      </w:r>
      <w:r>
        <w:rPr>
          <w:rFonts w:ascii="Times New Roman" w:eastAsia="宋体" w:hAnsi="Tahoma" w:cs="Times New Roman" w:hint="eastAsia"/>
          <w:color w:val="333333"/>
          <w:kern w:val="0"/>
          <w:szCs w:val="21"/>
        </w:rPr>
        <w:t>10</w:t>
      </w:r>
      <w:r>
        <w:rPr>
          <w:rFonts w:ascii="Times New Roman" w:eastAsia="宋体" w:hAnsi="Tahoma" w:cs="Times New Roman" w:hint="eastAsia"/>
          <w:color w:val="333333"/>
          <w:kern w:val="0"/>
          <w:szCs w:val="21"/>
        </w:rPr>
        <w:t>分钟。</w:t>
      </w:r>
      <w:bookmarkStart w:id="0" w:name="_GoBack"/>
      <w:bookmarkEnd w:id="0"/>
    </w:p>
    <w:p w:rsidR="00D10E44" w:rsidRDefault="00D10E44" w:rsidP="00D10E4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w:t>
      </w:r>
      <w:r>
        <w:rPr>
          <w:rFonts w:ascii="Times New Roman" w:eastAsia="宋体" w:hAnsi="Tahoma" w:cs="Times New Roman"/>
          <w:color w:val="333333"/>
          <w:kern w:val="0"/>
          <w:szCs w:val="21"/>
        </w:rPr>
        <w:t>4</w:t>
      </w:r>
      <w:r>
        <w:rPr>
          <w:rFonts w:ascii="Times New Roman" w:eastAsia="宋体" w:hAnsi="Tahoma" w:cs="Times New Roman" w:hint="eastAsia"/>
          <w:color w:val="333333"/>
          <w:kern w:val="0"/>
          <w:szCs w:val="21"/>
        </w:rPr>
        <w:t>）</w:t>
      </w:r>
      <w:r w:rsidR="00573C72">
        <w:rPr>
          <w:rFonts w:ascii="Times New Roman" w:eastAsia="宋体" w:hAnsi="Tahoma" w:cs="Times New Roman" w:hint="eastAsia"/>
          <w:color w:val="333333"/>
          <w:kern w:val="0"/>
          <w:szCs w:val="21"/>
        </w:rPr>
        <w:t>完成</w:t>
      </w:r>
      <w:r w:rsidR="008237C4" w:rsidRPr="00D10E44">
        <w:rPr>
          <w:rFonts w:ascii="Times New Roman" w:eastAsia="宋体" w:hAnsi="Tahoma" w:cs="Times New Roman" w:hint="eastAsia"/>
          <w:color w:val="333333"/>
          <w:kern w:val="0"/>
          <w:szCs w:val="21"/>
        </w:rPr>
        <w:t>“智能物流</w:t>
      </w:r>
      <w:r w:rsidR="008237C4" w:rsidRPr="00D10E44">
        <w:rPr>
          <w:rFonts w:ascii="Times New Roman" w:eastAsia="宋体" w:hAnsi="Tahoma" w:cs="Times New Roman" w:hint="eastAsia"/>
          <w:color w:val="333333"/>
          <w:kern w:val="0"/>
          <w:szCs w:val="21"/>
        </w:rPr>
        <w:t>+</w:t>
      </w:r>
      <w:r w:rsidR="008237C4" w:rsidRPr="00D10E44">
        <w:rPr>
          <w:rFonts w:ascii="Times New Roman" w:eastAsia="宋体" w:hAnsi="Tahoma" w:cs="Times New Roman" w:hint="eastAsia"/>
          <w:color w:val="333333"/>
          <w:kern w:val="0"/>
          <w:szCs w:val="21"/>
        </w:rPr>
        <w:t>创客”智能物流小车</w:t>
      </w:r>
      <w:r w:rsidR="008237C4" w:rsidRPr="00D10E44">
        <w:rPr>
          <w:rFonts w:ascii="Times New Roman" w:eastAsia="宋体" w:hAnsi="Tahoma" w:cs="Times New Roman" w:hint="eastAsia"/>
          <w:b/>
          <w:bCs/>
          <w:color w:val="333333"/>
          <w:kern w:val="0"/>
          <w:szCs w:val="21"/>
        </w:rPr>
        <w:t>设计报告</w:t>
      </w:r>
      <w:r w:rsidR="008237C4" w:rsidRPr="00D10E44">
        <w:rPr>
          <w:rFonts w:ascii="Times New Roman" w:eastAsia="宋体" w:hAnsi="Tahoma" w:cs="Times New Roman" w:hint="eastAsia"/>
          <w:color w:val="333333"/>
          <w:kern w:val="0"/>
          <w:szCs w:val="21"/>
        </w:rPr>
        <w:t>。</w:t>
      </w:r>
      <w:r w:rsidRPr="00D10E44">
        <w:rPr>
          <w:rFonts w:ascii="Times New Roman" w:eastAsia="宋体" w:hAnsi="Tahoma" w:cs="Times New Roman" w:hint="eastAsia"/>
          <w:color w:val="333333"/>
          <w:kern w:val="0"/>
          <w:szCs w:val="21"/>
        </w:rPr>
        <w:t>设计报告应包含结构设计方案、控制设计方案、加工工艺方案三方面。</w:t>
      </w:r>
      <w:r w:rsidRPr="00D10E44">
        <w:rPr>
          <w:rFonts w:ascii="Times New Roman" w:eastAsia="宋体" w:hAnsi="Tahoma" w:cs="Times New Roman" w:hint="eastAsia"/>
          <w:color w:val="333333"/>
          <w:kern w:val="0"/>
          <w:szCs w:val="21"/>
        </w:rPr>
        <w:t xml:space="preserve"> </w:t>
      </w:r>
      <w:r w:rsidR="00573C72">
        <w:rPr>
          <w:rFonts w:ascii="Times New Roman" w:eastAsia="宋体" w:hAnsi="Tahoma" w:cs="Times New Roman" w:hint="eastAsia"/>
          <w:color w:val="333333"/>
          <w:kern w:val="0"/>
          <w:szCs w:val="21"/>
        </w:rPr>
        <w:t>报告一式三份打印，答辩时交至评委处。</w:t>
      </w:r>
    </w:p>
    <w:p w:rsidR="00D10E44" w:rsidRPr="00D10E44" w:rsidRDefault="00B92C72" w:rsidP="00B92C72">
      <w:pPr>
        <w:tabs>
          <w:tab w:val="left" w:pos="426"/>
        </w:tabs>
        <w:spacing w:line="288" w:lineRule="auto"/>
        <w:ind w:firstLineChars="400" w:firstLine="84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1</w:t>
      </w:r>
      <w:r>
        <w:rPr>
          <w:rFonts w:ascii="Times New Roman" w:eastAsia="宋体" w:hAnsi="Tahoma" w:cs="Times New Roman" w:hint="eastAsia"/>
          <w:color w:val="333333"/>
          <w:kern w:val="0"/>
          <w:szCs w:val="21"/>
        </w:rPr>
        <w:t>）</w:t>
      </w:r>
      <w:r w:rsidR="00D10E44" w:rsidRPr="00D10E44">
        <w:rPr>
          <w:rFonts w:ascii="Times New Roman" w:eastAsia="宋体" w:hAnsi="Tahoma" w:cs="Times New Roman" w:hint="eastAsia"/>
          <w:color w:val="333333"/>
          <w:kern w:val="0"/>
          <w:szCs w:val="21"/>
        </w:rPr>
        <w:t>完整性要求：</w:t>
      </w:r>
    </w:p>
    <w:p w:rsidR="00D10E44" w:rsidRPr="00D10E44" w:rsidRDefault="00B92C72" w:rsidP="00B92C72">
      <w:pPr>
        <w:spacing w:line="288" w:lineRule="auto"/>
        <w:ind w:firstLineChars="500" w:firstLine="105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a</w:t>
      </w:r>
      <w:r>
        <w:rPr>
          <w:rFonts w:ascii="Times New Roman" w:eastAsia="宋体" w:hAnsi="Tahoma" w:cs="Times New Roman"/>
          <w:color w:val="333333"/>
          <w:kern w:val="0"/>
          <w:szCs w:val="21"/>
        </w:rPr>
        <w:t xml:space="preserve">. </w:t>
      </w:r>
      <w:r w:rsidR="00D10E44" w:rsidRPr="00D10E44">
        <w:rPr>
          <w:rFonts w:ascii="Times New Roman" w:eastAsia="宋体" w:hAnsi="Tahoma" w:cs="Times New Roman" w:hint="eastAsia"/>
          <w:color w:val="333333"/>
          <w:kern w:val="0"/>
          <w:szCs w:val="21"/>
        </w:rPr>
        <w:t>作品说明：含作品名称，小车特点简述，独创性说明；</w:t>
      </w:r>
    </w:p>
    <w:p w:rsidR="002D7677" w:rsidRDefault="00B92C72" w:rsidP="00B92C72">
      <w:pPr>
        <w:tabs>
          <w:tab w:val="left" w:pos="1134"/>
        </w:tabs>
        <w:spacing w:line="288" w:lineRule="auto"/>
        <w:ind w:firstLineChars="500" w:firstLine="105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lastRenderedPageBreak/>
        <w:t>b</w:t>
      </w:r>
      <w:r>
        <w:rPr>
          <w:rFonts w:ascii="Times New Roman" w:eastAsia="宋体" w:hAnsi="Tahoma" w:cs="Times New Roman"/>
          <w:color w:val="333333"/>
          <w:kern w:val="0"/>
          <w:szCs w:val="21"/>
        </w:rPr>
        <w:t xml:space="preserve">. </w:t>
      </w:r>
      <w:r w:rsidR="00D10E44" w:rsidRPr="00D10E44">
        <w:rPr>
          <w:rFonts w:ascii="Times New Roman" w:eastAsia="宋体" w:hAnsi="Tahoma" w:cs="Times New Roman" w:hint="eastAsia"/>
          <w:color w:val="333333"/>
          <w:kern w:val="0"/>
          <w:szCs w:val="21"/>
        </w:rPr>
        <w:t>结构方案说明：含作品机构装配图，设计思路，创新点；</w:t>
      </w:r>
    </w:p>
    <w:p w:rsidR="00D10E44" w:rsidRPr="00D10E44" w:rsidRDefault="00B92C72" w:rsidP="00B92C72">
      <w:pPr>
        <w:spacing w:line="288" w:lineRule="auto"/>
        <w:ind w:firstLineChars="500" w:firstLine="105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c</w:t>
      </w:r>
      <w:r>
        <w:rPr>
          <w:rFonts w:ascii="Times New Roman" w:eastAsia="宋体" w:hAnsi="Tahoma" w:cs="Times New Roman"/>
          <w:color w:val="333333"/>
          <w:kern w:val="0"/>
          <w:szCs w:val="21"/>
        </w:rPr>
        <w:t xml:space="preserve">. </w:t>
      </w:r>
      <w:r w:rsidR="00D10E44" w:rsidRPr="00D10E44">
        <w:rPr>
          <w:rFonts w:ascii="Times New Roman" w:eastAsia="宋体" w:hAnsi="Tahoma" w:cs="Times New Roman" w:hint="eastAsia"/>
          <w:color w:val="333333"/>
          <w:kern w:val="0"/>
          <w:szCs w:val="21"/>
        </w:rPr>
        <w:t>控制方案说明：含控制系统设计思路，程序流程图，关键代码说明；</w:t>
      </w:r>
    </w:p>
    <w:p w:rsidR="00D10E44" w:rsidRDefault="00B92C72" w:rsidP="00B92C72">
      <w:pPr>
        <w:spacing w:line="288" w:lineRule="auto"/>
        <w:ind w:firstLineChars="500" w:firstLine="105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d</w:t>
      </w:r>
      <w:r>
        <w:rPr>
          <w:rFonts w:ascii="Times New Roman" w:eastAsia="宋体" w:hAnsi="Tahoma" w:cs="Times New Roman"/>
          <w:color w:val="333333"/>
          <w:kern w:val="0"/>
          <w:szCs w:val="21"/>
        </w:rPr>
        <w:t xml:space="preserve">. </w:t>
      </w:r>
      <w:r w:rsidR="00D10E44" w:rsidRPr="00D10E44">
        <w:rPr>
          <w:rFonts w:ascii="Times New Roman" w:eastAsia="宋体" w:hAnsi="Tahoma" w:cs="Times New Roman" w:hint="eastAsia"/>
          <w:color w:val="333333"/>
          <w:kern w:val="0"/>
          <w:szCs w:val="21"/>
        </w:rPr>
        <w:t>工艺设计方案：小车关键零件（自制件）的工艺设计方案；</w:t>
      </w:r>
    </w:p>
    <w:p w:rsidR="00D10E44" w:rsidRPr="00D10E44" w:rsidRDefault="00B92C72" w:rsidP="00B92C72">
      <w:pPr>
        <w:tabs>
          <w:tab w:val="left" w:pos="851"/>
        </w:tabs>
        <w:spacing w:line="288" w:lineRule="auto"/>
        <w:ind w:firstLineChars="400" w:firstLine="840"/>
        <w:rPr>
          <w:rFonts w:ascii="Times New Roman" w:eastAsia="宋体" w:hAnsi="Tahoma" w:cs="Times New Roman"/>
          <w:color w:val="333333"/>
          <w:kern w:val="0"/>
          <w:szCs w:val="21"/>
        </w:rPr>
      </w:pPr>
      <w:r w:rsidRPr="00D10E44">
        <w:rPr>
          <w:rFonts w:ascii="Times New Roman" w:eastAsia="宋体" w:hAnsi="Tahoma" w:cs="Times New Roman" w:hint="eastAsia"/>
          <w:color w:val="333333"/>
          <w:kern w:val="0"/>
          <w:szCs w:val="21"/>
        </w:rPr>
        <w:t>2</w:t>
      </w:r>
      <w:r w:rsidRPr="00D10E44">
        <w:rPr>
          <w:rFonts w:ascii="Times New Roman" w:eastAsia="宋体" w:hAnsi="Tahoma" w:cs="Times New Roman" w:hint="eastAsia"/>
          <w:color w:val="333333"/>
          <w:kern w:val="0"/>
          <w:szCs w:val="21"/>
        </w:rPr>
        <w:t>）</w:t>
      </w:r>
      <w:r w:rsidR="00D10E44" w:rsidRPr="00D10E44">
        <w:rPr>
          <w:rFonts w:ascii="Times New Roman" w:eastAsia="宋体" w:hAnsi="Tahoma" w:cs="Times New Roman" w:hint="eastAsia"/>
          <w:color w:val="333333"/>
          <w:kern w:val="0"/>
          <w:szCs w:val="21"/>
        </w:rPr>
        <w:t>正确性要求：机构原理与程序流程描述正确，元器件选择及系统设计合理。</w:t>
      </w:r>
    </w:p>
    <w:p w:rsidR="00D10E44" w:rsidRPr="00D10E44" w:rsidRDefault="00B92C72" w:rsidP="00B92C72">
      <w:pPr>
        <w:spacing w:line="288" w:lineRule="auto"/>
        <w:ind w:firstLineChars="400" w:firstLine="840"/>
        <w:rPr>
          <w:rFonts w:ascii="Times New Roman" w:eastAsia="宋体" w:hAnsi="Tahoma" w:cs="Times New Roman"/>
          <w:color w:val="333333"/>
          <w:kern w:val="0"/>
          <w:szCs w:val="21"/>
        </w:rPr>
      </w:pPr>
      <w:r w:rsidRPr="00D10E44">
        <w:rPr>
          <w:rFonts w:ascii="Times New Roman" w:eastAsia="宋体" w:hAnsi="Tahoma" w:cs="Times New Roman" w:hint="eastAsia"/>
          <w:color w:val="333333"/>
          <w:kern w:val="0"/>
          <w:szCs w:val="21"/>
        </w:rPr>
        <w:t>3</w:t>
      </w:r>
      <w:r w:rsidRPr="00D10E44">
        <w:rPr>
          <w:rFonts w:ascii="Times New Roman" w:eastAsia="宋体" w:hAnsi="Tahoma" w:cs="Times New Roman" w:hint="eastAsia"/>
          <w:color w:val="333333"/>
          <w:kern w:val="0"/>
          <w:szCs w:val="21"/>
        </w:rPr>
        <w:t>）</w:t>
      </w:r>
      <w:r w:rsidR="00D10E44" w:rsidRPr="00D10E44">
        <w:rPr>
          <w:rFonts w:ascii="Times New Roman" w:eastAsia="宋体" w:hAnsi="Tahoma" w:cs="Times New Roman" w:hint="eastAsia"/>
          <w:color w:val="333333"/>
          <w:kern w:val="0"/>
          <w:szCs w:val="21"/>
        </w:rPr>
        <w:t>创新性要求：在结构、电子、程序方面有一定的创新设计。</w:t>
      </w:r>
    </w:p>
    <w:p w:rsidR="00D10E44" w:rsidRPr="00D10E44" w:rsidRDefault="00B92C72" w:rsidP="00B92C72">
      <w:pPr>
        <w:spacing w:line="288" w:lineRule="auto"/>
        <w:ind w:firstLineChars="400" w:firstLine="840"/>
        <w:rPr>
          <w:rFonts w:ascii="Times New Roman" w:eastAsia="宋体" w:hAnsi="Tahoma" w:cs="Times New Roman"/>
          <w:color w:val="333333"/>
          <w:kern w:val="0"/>
          <w:szCs w:val="21"/>
        </w:rPr>
      </w:pPr>
      <w:r w:rsidRPr="00D10E44">
        <w:rPr>
          <w:rFonts w:ascii="Times New Roman" w:eastAsia="宋体" w:hAnsi="Tahoma" w:cs="Times New Roman" w:hint="eastAsia"/>
          <w:color w:val="333333"/>
          <w:kern w:val="0"/>
          <w:szCs w:val="21"/>
        </w:rPr>
        <w:t>4</w:t>
      </w:r>
      <w:r w:rsidRPr="00D10E44">
        <w:rPr>
          <w:rFonts w:ascii="Times New Roman" w:eastAsia="宋体" w:hAnsi="Tahoma" w:cs="Times New Roman" w:hint="eastAsia"/>
          <w:color w:val="333333"/>
          <w:kern w:val="0"/>
          <w:szCs w:val="21"/>
        </w:rPr>
        <w:t>）</w:t>
      </w:r>
      <w:r w:rsidR="00D10E44" w:rsidRPr="00D10E44">
        <w:rPr>
          <w:rFonts w:ascii="Times New Roman" w:eastAsia="宋体" w:hAnsi="Tahoma" w:cs="Times New Roman" w:hint="eastAsia"/>
          <w:color w:val="333333"/>
          <w:kern w:val="0"/>
          <w:szCs w:val="21"/>
        </w:rPr>
        <w:t>规范性要求：图纸表达完整，标注规范；文字描述准确、清晰。</w:t>
      </w: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color w:val="333333"/>
          <w:kern w:val="0"/>
          <w:szCs w:val="21"/>
        </w:rPr>
      </w:pPr>
      <w:r>
        <w:rPr>
          <w:rFonts w:ascii="Times New Roman" w:eastAsia="宋体" w:hAnsi="Tahoma" w:cs="Times New Roman"/>
          <w:b/>
          <w:bCs/>
          <w:color w:val="333333"/>
          <w:kern w:val="0"/>
        </w:rPr>
        <w:t>五、竞赛时间</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竞赛时间：</w:t>
      </w:r>
      <w:r>
        <w:rPr>
          <w:rFonts w:ascii="Times New Roman" w:eastAsia="宋体" w:hAnsi="Tahoma" w:cs="Times New Roman"/>
          <w:color w:val="333333"/>
          <w:kern w:val="0"/>
          <w:szCs w:val="21"/>
        </w:rPr>
        <w:t>201</w:t>
      </w:r>
      <w:r>
        <w:rPr>
          <w:rFonts w:ascii="Times New Roman" w:eastAsia="宋体" w:hAnsi="Tahoma" w:cs="Times New Roman" w:hint="eastAsia"/>
          <w:color w:val="333333"/>
          <w:kern w:val="0"/>
          <w:szCs w:val="21"/>
        </w:rPr>
        <w:t>8</w:t>
      </w:r>
      <w:r>
        <w:rPr>
          <w:rFonts w:ascii="Times New Roman" w:eastAsia="宋体" w:hAnsi="Tahoma" w:cs="Times New Roman"/>
          <w:color w:val="333333"/>
          <w:kern w:val="0"/>
          <w:szCs w:val="21"/>
        </w:rPr>
        <w:t>年</w:t>
      </w:r>
      <w:r>
        <w:rPr>
          <w:rFonts w:ascii="Times New Roman" w:eastAsia="宋体" w:hAnsi="Tahoma" w:cs="Times New Roman" w:hint="eastAsia"/>
          <w:color w:val="333333"/>
          <w:kern w:val="0"/>
          <w:szCs w:val="21"/>
        </w:rPr>
        <w:t>10</w:t>
      </w:r>
      <w:r>
        <w:rPr>
          <w:rFonts w:ascii="Times New Roman" w:eastAsia="宋体" w:hAnsi="Tahoma" w:cs="Times New Roman" w:hint="eastAsia"/>
          <w:color w:val="333333"/>
          <w:kern w:val="0"/>
          <w:szCs w:val="21"/>
        </w:rPr>
        <w:t>月</w:t>
      </w:r>
      <w:r>
        <w:rPr>
          <w:rFonts w:ascii="Times New Roman" w:eastAsia="宋体" w:hAnsi="Tahoma" w:cs="Times New Roman" w:hint="eastAsia"/>
          <w:color w:val="333333"/>
          <w:kern w:val="0"/>
          <w:szCs w:val="21"/>
        </w:rPr>
        <w:t>10</w:t>
      </w:r>
      <w:r>
        <w:rPr>
          <w:rFonts w:ascii="Times New Roman" w:eastAsia="宋体" w:hAnsi="Tahoma" w:cs="Times New Roman"/>
          <w:color w:val="333333"/>
          <w:kern w:val="0"/>
          <w:szCs w:val="21"/>
        </w:rPr>
        <w:t>日。</w:t>
      </w:r>
      <w:r>
        <w:rPr>
          <w:rFonts w:ascii="Times New Roman" w:eastAsia="宋体" w:hAnsi="Tahoma" w:cs="Times New Roman" w:hint="eastAsia"/>
          <w:color w:val="333333"/>
          <w:kern w:val="0"/>
          <w:szCs w:val="21"/>
        </w:rPr>
        <w:t>下午</w:t>
      </w:r>
      <w:r>
        <w:rPr>
          <w:rFonts w:ascii="Times New Roman" w:eastAsia="宋体" w:hAnsi="Tahoma" w:cs="Times New Roman" w:hint="eastAsia"/>
          <w:color w:val="333333"/>
          <w:kern w:val="0"/>
          <w:szCs w:val="21"/>
        </w:rPr>
        <w:t>1</w:t>
      </w:r>
      <w:r w:rsidR="004E37EF">
        <w:rPr>
          <w:rFonts w:ascii="Times New Roman" w:eastAsia="宋体" w:hAnsi="Tahoma" w:cs="Times New Roman"/>
          <w:color w:val="333333"/>
          <w:kern w:val="0"/>
          <w:szCs w:val="21"/>
        </w:rPr>
        <w:t>8</w:t>
      </w:r>
      <w:r>
        <w:rPr>
          <w:rFonts w:ascii="Times New Roman" w:eastAsia="宋体" w:hAnsi="Tahoma" w:cs="Times New Roman" w:hint="eastAsia"/>
          <w:color w:val="333333"/>
          <w:kern w:val="0"/>
          <w:szCs w:val="21"/>
        </w:rPr>
        <w:t>:30</w:t>
      </w:r>
      <w:r>
        <w:rPr>
          <w:rFonts w:ascii="Times New Roman" w:eastAsia="宋体" w:hAnsi="Tahoma" w:cs="Times New Roman" w:hint="eastAsia"/>
          <w:color w:val="333333"/>
          <w:kern w:val="0"/>
          <w:szCs w:val="21"/>
        </w:rPr>
        <w:t>。</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竞赛地点：工学院</w:t>
      </w:r>
      <w:r>
        <w:rPr>
          <w:rFonts w:ascii="Times New Roman" w:eastAsia="宋体" w:hAnsi="Tahoma" w:cs="Times New Roman"/>
          <w:color w:val="333333"/>
          <w:kern w:val="0"/>
          <w:szCs w:val="21"/>
        </w:rPr>
        <w:t>25</w:t>
      </w:r>
      <w:r>
        <w:rPr>
          <w:rFonts w:ascii="Times New Roman" w:eastAsia="宋体" w:hAnsi="Tahoma" w:cs="Times New Roman"/>
          <w:color w:val="333333"/>
          <w:kern w:val="0"/>
          <w:szCs w:val="21"/>
        </w:rPr>
        <w:t>号教学楼</w:t>
      </w:r>
      <w:r>
        <w:rPr>
          <w:rFonts w:ascii="Times New Roman" w:eastAsia="宋体" w:hAnsi="Tahoma" w:cs="Times New Roman" w:hint="eastAsia"/>
          <w:color w:val="333333"/>
          <w:kern w:val="0"/>
          <w:szCs w:val="21"/>
        </w:rPr>
        <w:t>204</w:t>
      </w:r>
      <w:r>
        <w:rPr>
          <w:rFonts w:ascii="Times New Roman" w:eastAsia="宋体" w:hAnsi="Tahoma" w:cs="Times New Roman"/>
          <w:color w:val="333333"/>
          <w:kern w:val="0"/>
          <w:szCs w:val="21"/>
        </w:rPr>
        <w:t>。</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hint="eastAsia"/>
          <w:color w:val="333333"/>
          <w:kern w:val="0"/>
          <w:szCs w:val="21"/>
        </w:rPr>
        <w:t>时间地点更改另行通知。</w:t>
      </w: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color w:val="333333"/>
          <w:kern w:val="0"/>
          <w:szCs w:val="21"/>
        </w:rPr>
      </w:pPr>
      <w:r>
        <w:rPr>
          <w:rFonts w:ascii="Times New Roman" w:eastAsia="宋体" w:hAnsi="Tahoma" w:cs="Times New Roman"/>
          <w:b/>
          <w:bCs/>
          <w:color w:val="333333"/>
          <w:kern w:val="0"/>
        </w:rPr>
        <w:t>六、报名办法</w:t>
      </w:r>
    </w:p>
    <w:p w:rsidR="002D7677" w:rsidRDefault="008237C4">
      <w:pPr>
        <w:widowControl/>
        <w:shd w:val="clear" w:color="auto" w:fill="FFFFFF"/>
        <w:spacing w:before="100" w:beforeAutospacing="1" w:after="100" w:afterAutospacing="1" w:line="288" w:lineRule="auto"/>
        <w:ind w:firstLineChars="200" w:firstLine="420"/>
        <w:jc w:val="left"/>
        <w:rPr>
          <w:rFonts w:ascii="Times New Roman" w:eastAsia="宋体" w:hAnsi="Tahoma" w:cs="Times New Roman"/>
          <w:color w:val="333333"/>
          <w:kern w:val="0"/>
          <w:szCs w:val="21"/>
        </w:rPr>
      </w:pPr>
      <w:r>
        <w:rPr>
          <w:rFonts w:ascii="Times New Roman" w:eastAsia="宋体" w:hAnsi="Tahoma" w:cs="Times New Roman"/>
          <w:color w:val="333333"/>
          <w:kern w:val="0"/>
          <w:szCs w:val="21"/>
        </w:rPr>
        <w:t>报名从通知之日起开始组织，报名表（详见附件）报名截止日期</w:t>
      </w:r>
      <w:r>
        <w:rPr>
          <w:rFonts w:ascii="Times New Roman" w:eastAsia="宋体" w:hAnsi="Tahoma" w:cs="Times New Roman"/>
          <w:color w:val="333333"/>
          <w:kern w:val="0"/>
          <w:szCs w:val="21"/>
        </w:rPr>
        <w:t>201</w:t>
      </w:r>
      <w:r>
        <w:rPr>
          <w:rFonts w:ascii="Times New Roman" w:eastAsia="宋体" w:hAnsi="Tahoma" w:cs="Times New Roman" w:hint="eastAsia"/>
          <w:color w:val="333333"/>
          <w:kern w:val="0"/>
          <w:szCs w:val="21"/>
        </w:rPr>
        <w:t>8</w:t>
      </w:r>
      <w:r>
        <w:rPr>
          <w:rFonts w:ascii="Times New Roman" w:eastAsia="宋体" w:hAnsi="Tahoma" w:cs="Times New Roman"/>
          <w:color w:val="333333"/>
          <w:kern w:val="0"/>
          <w:szCs w:val="21"/>
        </w:rPr>
        <w:t>年</w:t>
      </w:r>
      <w:r>
        <w:rPr>
          <w:rFonts w:ascii="Times New Roman" w:eastAsia="宋体" w:hAnsi="Tahoma" w:cs="Times New Roman"/>
          <w:color w:val="333333"/>
          <w:kern w:val="0"/>
          <w:szCs w:val="21"/>
        </w:rPr>
        <w:t>9</w:t>
      </w:r>
      <w:r>
        <w:rPr>
          <w:rFonts w:ascii="Times New Roman" w:eastAsia="宋体" w:hAnsi="Tahoma" w:cs="Times New Roman"/>
          <w:color w:val="333333"/>
          <w:kern w:val="0"/>
          <w:szCs w:val="21"/>
        </w:rPr>
        <w:t>月</w:t>
      </w:r>
      <w:r w:rsidR="00B92C72">
        <w:rPr>
          <w:rFonts w:ascii="Times New Roman" w:eastAsia="宋体" w:hAnsi="Tahoma" w:cs="Times New Roman"/>
          <w:color w:val="333333"/>
          <w:kern w:val="0"/>
          <w:szCs w:val="21"/>
        </w:rPr>
        <w:t>28</w:t>
      </w:r>
      <w:r>
        <w:rPr>
          <w:rFonts w:ascii="Times New Roman" w:eastAsia="宋体" w:hAnsi="Tahoma" w:cs="Times New Roman"/>
          <w:color w:val="333333"/>
          <w:kern w:val="0"/>
          <w:szCs w:val="21"/>
        </w:rPr>
        <w:t>日。报名</w:t>
      </w:r>
      <w:r>
        <w:rPr>
          <w:rFonts w:ascii="Times New Roman" w:eastAsia="宋体" w:hAnsi="Tahoma" w:cs="Times New Roman" w:hint="eastAsia"/>
          <w:color w:val="333333"/>
          <w:kern w:val="0"/>
          <w:szCs w:val="21"/>
        </w:rPr>
        <w:t>时需提交报名表，每位参赛者需手写签字，</w:t>
      </w:r>
      <w:r>
        <w:rPr>
          <w:rFonts w:ascii="Times New Roman" w:eastAsia="宋体" w:hAnsi="Tahoma" w:cs="Times New Roman"/>
          <w:color w:val="333333"/>
          <w:kern w:val="0"/>
          <w:szCs w:val="21"/>
        </w:rPr>
        <w:t>交到工学院</w:t>
      </w:r>
      <w:r>
        <w:rPr>
          <w:rFonts w:ascii="Times New Roman" w:eastAsia="宋体" w:hAnsi="Tahoma" w:cs="Times New Roman"/>
          <w:color w:val="333333"/>
          <w:kern w:val="0"/>
          <w:szCs w:val="21"/>
        </w:rPr>
        <w:t>25</w:t>
      </w:r>
      <w:r>
        <w:rPr>
          <w:rFonts w:ascii="Times New Roman" w:eastAsia="宋体" w:hAnsi="Tahoma" w:cs="Times New Roman"/>
          <w:color w:val="333333"/>
          <w:kern w:val="0"/>
          <w:szCs w:val="21"/>
        </w:rPr>
        <w:t>号楼</w:t>
      </w:r>
      <w:r>
        <w:rPr>
          <w:rFonts w:ascii="Times New Roman" w:eastAsia="宋体" w:hAnsi="Tahoma" w:cs="Times New Roman"/>
          <w:color w:val="333333"/>
          <w:kern w:val="0"/>
          <w:szCs w:val="21"/>
        </w:rPr>
        <w:t>425</w:t>
      </w:r>
      <w:r>
        <w:rPr>
          <w:rFonts w:ascii="Times New Roman" w:eastAsia="宋体" w:hAnsi="Tahoma" w:cs="Times New Roman"/>
          <w:color w:val="333333"/>
          <w:kern w:val="0"/>
          <w:szCs w:val="21"/>
        </w:rPr>
        <w:t>办公室</w:t>
      </w:r>
      <w:r>
        <w:rPr>
          <w:rFonts w:ascii="Times New Roman" w:eastAsia="宋体" w:hAnsi="Tahoma" w:cs="Times New Roman" w:hint="eastAsia"/>
          <w:color w:val="333333"/>
          <w:kern w:val="0"/>
          <w:szCs w:val="21"/>
        </w:rPr>
        <w:t>。</w:t>
      </w:r>
      <w:r>
        <w:rPr>
          <w:rFonts w:ascii="Times New Roman" w:eastAsia="宋体" w:hAnsi="Tahoma" w:cs="Times New Roman"/>
          <w:color w:val="333333"/>
          <w:kern w:val="0"/>
          <w:szCs w:val="21"/>
        </w:rPr>
        <w:t>并将报名表电子稿发送到</w:t>
      </w:r>
      <w:r>
        <w:rPr>
          <w:rFonts w:ascii="Times New Roman" w:eastAsia="宋体" w:hAnsi="Tahoma" w:cs="Times New Roman"/>
          <w:color w:val="333333"/>
          <w:kern w:val="0"/>
          <w:szCs w:val="21"/>
        </w:rPr>
        <w:t>zhangliang@zjhu.edu.cn</w:t>
      </w:r>
      <w:r>
        <w:rPr>
          <w:rFonts w:ascii="Times New Roman" w:eastAsia="宋体" w:hAnsi="Tahoma" w:cs="Times New Roman"/>
          <w:color w:val="333333"/>
          <w:kern w:val="0"/>
          <w:szCs w:val="21"/>
        </w:rPr>
        <w:t>，</w:t>
      </w:r>
      <w:r>
        <w:rPr>
          <w:rFonts w:ascii="Times New Roman" w:eastAsia="宋体" w:hAnsi="Tahoma" w:cs="Times New Roman" w:hint="eastAsia"/>
          <w:color w:val="333333"/>
          <w:kern w:val="0"/>
          <w:szCs w:val="21"/>
        </w:rPr>
        <w:t>邮件注明：第</w:t>
      </w:r>
      <w:r w:rsidR="004E37EF">
        <w:rPr>
          <w:rFonts w:ascii="Times New Roman" w:eastAsia="宋体" w:hAnsi="Tahoma" w:cs="Times New Roman" w:hint="eastAsia"/>
          <w:color w:val="333333"/>
          <w:kern w:val="0"/>
          <w:szCs w:val="21"/>
        </w:rPr>
        <w:t>三</w:t>
      </w:r>
      <w:r>
        <w:rPr>
          <w:rFonts w:ascii="Times New Roman" w:eastAsia="宋体" w:hAnsi="Tahoma" w:cs="Times New Roman" w:hint="eastAsia"/>
          <w:color w:val="333333"/>
          <w:kern w:val="0"/>
          <w:szCs w:val="21"/>
        </w:rPr>
        <w:t>届工程训练竞赛</w:t>
      </w:r>
      <w:r>
        <w:rPr>
          <w:rFonts w:ascii="Times New Roman" w:eastAsia="宋体" w:hAnsi="Tahoma" w:cs="Times New Roman" w:hint="eastAsia"/>
          <w:color w:val="333333"/>
          <w:kern w:val="0"/>
          <w:szCs w:val="21"/>
        </w:rPr>
        <w:t>+</w:t>
      </w:r>
      <w:r>
        <w:rPr>
          <w:rFonts w:ascii="Times New Roman" w:eastAsia="宋体" w:hAnsi="Tahoma" w:cs="Times New Roman" w:hint="eastAsia"/>
          <w:color w:val="333333"/>
          <w:kern w:val="0"/>
          <w:szCs w:val="21"/>
        </w:rPr>
        <w:t>第一位参赛者姓名和学号。</w:t>
      </w:r>
      <w:r>
        <w:rPr>
          <w:rFonts w:ascii="Times New Roman" w:eastAsia="宋体" w:hAnsi="Tahoma" w:cs="Times New Roman"/>
          <w:color w:val="333333"/>
          <w:kern w:val="0"/>
          <w:szCs w:val="21"/>
        </w:rPr>
        <w:t>逾期不予受理。</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联系人：工学院</w:t>
      </w:r>
      <w:r>
        <w:rPr>
          <w:rFonts w:ascii="Times New Roman" w:eastAsia="宋体" w:hAnsi="Tahoma" w:cs="Times New Roman"/>
          <w:color w:val="333333"/>
          <w:kern w:val="0"/>
          <w:szCs w:val="21"/>
        </w:rPr>
        <w:t xml:space="preserve"> </w:t>
      </w:r>
      <w:r>
        <w:rPr>
          <w:rFonts w:ascii="Times New Roman" w:eastAsia="宋体" w:hAnsi="Tahoma" w:cs="Times New Roman"/>
          <w:color w:val="333333"/>
          <w:kern w:val="0"/>
          <w:szCs w:val="21"/>
        </w:rPr>
        <w:t>张老师，</w:t>
      </w:r>
      <w:r>
        <w:rPr>
          <w:rFonts w:ascii="Times New Roman" w:eastAsia="宋体" w:hAnsi="Tahoma" w:cs="Times New Roman"/>
          <w:color w:val="333333"/>
          <w:kern w:val="0"/>
          <w:szCs w:val="21"/>
        </w:rPr>
        <w:t xml:space="preserve">    </w:t>
      </w:r>
      <w:r>
        <w:rPr>
          <w:rFonts w:ascii="Times New Roman" w:eastAsia="宋体" w:hAnsi="Tahoma" w:cs="Times New Roman"/>
          <w:color w:val="333333"/>
          <w:kern w:val="0"/>
          <w:szCs w:val="21"/>
        </w:rPr>
        <w:t>电话：</w:t>
      </w:r>
      <w:r>
        <w:rPr>
          <w:rFonts w:ascii="Times New Roman" w:eastAsia="宋体" w:hAnsi="Tahoma" w:cs="Times New Roman"/>
          <w:color w:val="333333"/>
          <w:kern w:val="0"/>
          <w:szCs w:val="21"/>
        </w:rPr>
        <w:t>18757286037</w:t>
      </w:r>
      <w:r>
        <w:rPr>
          <w:rFonts w:ascii="Times New Roman" w:eastAsia="宋体" w:hAnsi="Tahoma" w:cs="Times New Roman"/>
          <w:color w:val="333333"/>
          <w:kern w:val="0"/>
          <w:szCs w:val="21"/>
        </w:rPr>
        <w:t>（短号：</w:t>
      </w:r>
      <w:r>
        <w:rPr>
          <w:rFonts w:ascii="Times New Roman" w:eastAsia="宋体" w:hAnsi="Tahoma" w:cs="Times New Roman"/>
          <w:color w:val="333333"/>
          <w:kern w:val="0"/>
          <w:szCs w:val="21"/>
        </w:rPr>
        <w:t>666037</w:t>
      </w:r>
      <w:r>
        <w:rPr>
          <w:rFonts w:ascii="Times New Roman" w:eastAsia="宋体" w:hAnsi="Tahoma" w:cs="Times New Roman"/>
          <w:color w:val="333333"/>
          <w:kern w:val="0"/>
          <w:szCs w:val="21"/>
        </w:rPr>
        <w:t>）</w:t>
      </w:r>
    </w:p>
    <w:p w:rsidR="002D7677" w:rsidRDefault="008237C4">
      <w:pPr>
        <w:widowControl/>
        <w:shd w:val="clear" w:color="auto" w:fill="FFFFFF"/>
        <w:spacing w:before="100" w:beforeAutospacing="1" w:after="100" w:afterAutospacing="1" w:line="288" w:lineRule="auto"/>
        <w:jc w:val="left"/>
        <w:rPr>
          <w:rFonts w:ascii="Times New Roman" w:eastAsia="宋体" w:hAnsi="Times New Roman" w:cs="Times New Roman"/>
          <w:color w:val="333333"/>
          <w:kern w:val="0"/>
          <w:szCs w:val="21"/>
        </w:rPr>
      </w:pPr>
      <w:r>
        <w:rPr>
          <w:rFonts w:ascii="Times New Roman" w:eastAsia="宋体" w:hAnsi="Tahoma" w:cs="Times New Roman"/>
          <w:b/>
          <w:bCs/>
          <w:color w:val="333333"/>
          <w:kern w:val="0"/>
        </w:rPr>
        <w:t>七、奖励办法</w:t>
      </w:r>
    </w:p>
    <w:p w:rsidR="002D7677" w:rsidRDefault="008237C4">
      <w:pPr>
        <w:spacing w:line="288" w:lineRule="auto"/>
        <w:ind w:firstLineChars="200" w:firstLine="420"/>
        <w:rPr>
          <w:rFonts w:ascii="Times New Roman" w:eastAsia="宋体" w:hAnsi="Tahoma" w:cs="Times New Roman"/>
          <w:color w:val="333333"/>
          <w:kern w:val="0"/>
          <w:szCs w:val="21"/>
        </w:rPr>
      </w:pPr>
      <w:r>
        <w:rPr>
          <w:rFonts w:ascii="Times New Roman" w:eastAsia="宋体" w:hAnsi="Tahoma" w:cs="Times New Roman"/>
          <w:color w:val="333333"/>
          <w:kern w:val="0"/>
          <w:szCs w:val="21"/>
        </w:rPr>
        <w:t>大赛设一等奖、二等奖、三等奖各若干名，对获奖的学生由学校统一颁发获奖证书。</w:t>
      </w:r>
    </w:p>
    <w:p w:rsidR="002D7677" w:rsidRDefault="002D7677">
      <w:pPr>
        <w:spacing w:line="288" w:lineRule="auto"/>
        <w:rPr>
          <w:rFonts w:ascii="Times New Roman" w:hAnsi="Times New Roman" w:cs="Times New Roman"/>
        </w:rPr>
      </w:pPr>
    </w:p>
    <w:p w:rsidR="002D7677" w:rsidRDefault="008237C4">
      <w:pPr>
        <w:spacing w:line="288" w:lineRule="auto"/>
        <w:rPr>
          <w:rFonts w:ascii="Times New Roman" w:hAnsi="Times New Roman" w:cs="Times New Roman"/>
        </w:rPr>
      </w:pPr>
      <w:r>
        <w:rPr>
          <w:rFonts w:ascii="Times New Roman" w:hAnsi="Times New Roman" w:cs="Times New Roman" w:hint="eastAsia"/>
        </w:rPr>
        <w:t>注：本次竞赛最终解释权归湖州师范学院工学院机械工程系</w:t>
      </w:r>
    </w:p>
    <w:p w:rsidR="002D7677" w:rsidRDefault="002D7677">
      <w:pPr>
        <w:spacing w:line="288" w:lineRule="auto"/>
      </w:pPr>
    </w:p>
    <w:sectPr w:rsidR="002D7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757F51"/>
    <w:multiLevelType w:val="singleLevel"/>
    <w:tmpl w:val="CE757F5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50371F"/>
    <w:rsid w:val="000E18D8"/>
    <w:rsid w:val="002B368F"/>
    <w:rsid w:val="002D7677"/>
    <w:rsid w:val="004E37EF"/>
    <w:rsid w:val="005210F8"/>
    <w:rsid w:val="00573C72"/>
    <w:rsid w:val="008237C4"/>
    <w:rsid w:val="00B92C72"/>
    <w:rsid w:val="00D10E44"/>
    <w:rsid w:val="0650371F"/>
    <w:rsid w:val="63CC07F4"/>
    <w:rsid w:val="67FE08CD"/>
    <w:rsid w:val="7CA7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2BB54"/>
  <w15:docId w15:val="{966869DF-4DB7-4313-B1B9-131A1D2D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D10E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Tues.</dc:creator>
  <cp:lastModifiedBy>张梁</cp:lastModifiedBy>
  <cp:revision>7</cp:revision>
  <dcterms:created xsi:type="dcterms:W3CDTF">2018-09-07T09:57:00Z</dcterms:created>
  <dcterms:modified xsi:type="dcterms:W3CDTF">2018-09-12T00:49:00Z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